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0E" w:rsidRDefault="00AA7ED4">
      <w:pPr>
        <w:ind w:left="-5"/>
      </w:pPr>
      <w:r>
        <w:t xml:space="preserve">Пожарная безопасность </w:t>
      </w:r>
    </w:p>
    <w:p w:rsidR="0016670E" w:rsidRDefault="00AA7ED4">
      <w:pPr>
        <w:spacing w:after="102" w:line="259" w:lineRule="auto"/>
        <w:ind w:left="0" w:firstLine="0"/>
        <w:jc w:val="left"/>
      </w:pPr>
      <w:r>
        <w:t xml:space="preserve"> </w:t>
      </w:r>
    </w:p>
    <w:p w:rsidR="0016670E" w:rsidRDefault="00AA7ED4">
      <w:pPr>
        <w:spacing w:after="0" w:line="259" w:lineRule="auto"/>
        <w:ind w:left="53" w:right="46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33604</wp:posOffset>
            </wp:positionH>
            <wp:positionV relativeFrom="paragraph">
              <wp:posOffset>19708</wp:posOffset>
            </wp:positionV>
            <wp:extent cx="1892300" cy="2774950"/>
            <wp:effectExtent l="0" t="0" r="0" b="0"/>
            <wp:wrapSquare wrapText="bothSides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4"/>
        </w:rPr>
        <w:t>Уважаемые гости и жители Бондарского</w:t>
      </w:r>
      <w:r>
        <w:rPr>
          <w:b/>
          <w:sz w:val="34"/>
        </w:rPr>
        <w:t xml:space="preserve"> района Тамбовской области! </w:t>
      </w:r>
    </w:p>
    <w:p w:rsidR="0016670E" w:rsidRDefault="00AA7ED4">
      <w:pPr>
        <w:spacing w:after="0" w:line="259" w:lineRule="auto"/>
        <w:ind w:left="53" w:firstLine="0"/>
        <w:jc w:val="center"/>
      </w:pPr>
      <w:r>
        <w:rPr>
          <w:sz w:val="34"/>
        </w:rPr>
        <w:t xml:space="preserve"> </w:t>
      </w:r>
    </w:p>
    <w:p w:rsidR="0016670E" w:rsidRDefault="00AA7ED4">
      <w:pPr>
        <w:tabs>
          <w:tab w:val="center" w:pos="4016"/>
          <w:tab w:val="center" w:pos="4491"/>
          <w:tab w:val="center" w:pos="5274"/>
          <w:tab w:val="center" w:pos="6266"/>
          <w:tab w:val="center" w:pos="7119"/>
          <w:tab w:val="right" w:pos="9642"/>
        </w:tabs>
        <w:spacing w:after="30" w:line="259" w:lineRule="auto"/>
        <w:ind w:left="0" w:right="-13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 </w:t>
      </w:r>
      <w:r>
        <w:tab/>
        <w:t xml:space="preserve">1 </w:t>
      </w:r>
      <w:r>
        <w:tab/>
        <w:t xml:space="preserve">января </w:t>
      </w:r>
      <w:r>
        <w:tab/>
        <w:t xml:space="preserve">2021 </w:t>
      </w:r>
      <w:r>
        <w:tab/>
        <w:t xml:space="preserve">года </w:t>
      </w:r>
      <w:r>
        <w:tab/>
        <w:t xml:space="preserve">постановлением </w:t>
      </w:r>
    </w:p>
    <w:p w:rsidR="0016670E" w:rsidRDefault="00AA7ED4">
      <w:pPr>
        <w:ind w:left="-5"/>
      </w:pPr>
      <w:r>
        <w:t xml:space="preserve">Правительства от 16 сентября 2020 г. N </w:t>
      </w:r>
      <w:proofErr w:type="gramStart"/>
      <w:r>
        <w:t xml:space="preserve">1479  </w:t>
      </w:r>
      <w:r>
        <w:t>"</w:t>
      </w:r>
      <w:proofErr w:type="gramEnd"/>
      <w:r>
        <w:t xml:space="preserve">Об утверждении Правил противопожарного режима в Российской Федерации" введены в действие новые Правила противопожарного режима в Российской Федерации (далее – Правила). </w:t>
      </w:r>
    </w:p>
    <w:p w:rsidR="0016670E" w:rsidRDefault="00AA7ED4">
      <w:pPr>
        <w:ind w:left="-15" w:firstLine="708"/>
      </w:pPr>
      <w:r>
        <w:t>Правила устанавливают требования пожарной безопасности, определяющие порядок поведени</w:t>
      </w:r>
      <w:r>
        <w:t xml:space="preserve">я людей, порядок организации производства и (или) содержания территорий, зданий, сооружений, </w:t>
      </w:r>
    </w:p>
    <w:p w:rsidR="0016670E" w:rsidRDefault="00AA7ED4">
      <w:pPr>
        <w:tabs>
          <w:tab w:val="center" w:pos="2888"/>
          <w:tab w:val="center" w:pos="4471"/>
          <w:tab w:val="center" w:pos="5714"/>
          <w:tab w:val="center" w:pos="7425"/>
          <w:tab w:val="right" w:pos="9642"/>
        </w:tabs>
        <w:ind w:left="-15" w:firstLine="0"/>
        <w:jc w:val="left"/>
      </w:pPr>
      <w:r>
        <w:t xml:space="preserve">помещений </w:t>
      </w:r>
      <w:r>
        <w:tab/>
        <w:t xml:space="preserve">организаций </w:t>
      </w:r>
      <w:r>
        <w:tab/>
        <w:t xml:space="preserve">и </w:t>
      </w:r>
      <w:r>
        <w:tab/>
        <w:t xml:space="preserve">других </w:t>
      </w:r>
      <w:r>
        <w:tab/>
        <w:t xml:space="preserve">объектов </w:t>
      </w:r>
      <w:r>
        <w:tab/>
        <w:t xml:space="preserve">защиты  </w:t>
      </w:r>
    </w:p>
    <w:p w:rsidR="0016670E" w:rsidRDefault="00AA7ED4">
      <w:pPr>
        <w:ind w:left="-5"/>
      </w:pPr>
      <w:r>
        <w:t xml:space="preserve">(далее - Объекты защиты) в целях обеспечения пожарной безопасности </w:t>
      </w:r>
    </w:p>
    <w:p w:rsidR="0016670E" w:rsidRDefault="00AA7ED4">
      <w:pPr>
        <w:spacing w:after="24" w:line="259" w:lineRule="auto"/>
        <w:ind w:left="0" w:firstLine="0"/>
        <w:jc w:val="left"/>
      </w:pPr>
      <w:r>
        <w:t xml:space="preserve"> </w:t>
      </w:r>
    </w:p>
    <w:p w:rsidR="0016670E" w:rsidRDefault="00AA7ED4">
      <w:pPr>
        <w:spacing w:after="30" w:line="259" w:lineRule="auto"/>
        <w:ind w:left="63" w:right="131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10744</wp:posOffset>
            </wp:positionH>
            <wp:positionV relativeFrom="paragraph">
              <wp:posOffset>-34305</wp:posOffset>
            </wp:positionV>
            <wp:extent cx="1870710" cy="2636520"/>
            <wp:effectExtent l="0" t="0" r="0" b="0"/>
            <wp:wrapSquare wrapText="bothSides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РЕМОНТНЫЕ (СТРОИТЕЛЬНЫЕ) РАБОТЫ, </w:t>
      </w:r>
    </w:p>
    <w:p w:rsidR="0016670E" w:rsidRDefault="00AA7ED4">
      <w:pPr>
        <w:ind w:left="-5"/>
      </w:pPr>
      <w:r>
        <w:t xml:space="preserve">СВЯЗАННЫЕ С ЗАКРЫТИЕМ ДОРОГ  </w:t>
      </w:r>
    </w:p>
    <w:p w:rsidR="0016670E" w:rsidRDefault="00AA7ED4">
      <w:pPr>
        <w:pStyle w:val="1"/>
        <w:ind w:left="17"/>
      </w:pPr>
      <w:r>
        <w:t xml:space="preserve">ИЛИ ПРОЕЗДОВ </w:t>
      </w:r>
    </w:p>
    <w:p w:rsidR="0016670E" w:rsidRDefault="00AA7ED4">
      <w:pPr>
        <w:ind w:left="-15" w:firstLine="708"/>
      </w:pPr>
      <w:r>
        <w:t xml:space="preserve">При проведении ремонтных (строительных) работ, связанных с закрытием дорог или проездов, руководитель организации, осуществляющей ремонт (строительство), незамедлительно </w:t>
      </w:r>
      <w:proofErr w:type="gramStart"/>
      <w:r>
        <w:t>представляет  в</w:t>
      </w:r>
      <w:proofErr w:type="gramEnd"/>
      <w:r>
        <w:t xml:space="preserve"> подразделение пожарной охр</w:t>
      </w:r>
      <w:r>
        <w:t xml:space="preserve">аны соответствующую информацию о сроках проведения этих работ  и обеспечивает установку знаков, обозначающих направление объезда, или устраивает переезды через ремонтируемые участки дорог или проездов. </w:t>
      </w:r>
    </w:p>
    <w:p w:rsidR="0016670E" w:rsidRDefault="00AA7ED4">
      <w:pPr>
        <w:spacing w:after="0" w:line="259" w:lineRule="auto"/>
        <w:ind w:left="63" w:right="-13"/>
        <w:jc w:val="right"/>
      </w:pPr>
      <w:r>
        <w:t xml:space="preserve">При этом, напоминается, что за нарушение </w:t>
      </w:r>
    </w:p>
    <w:p w:rsidR="0016670E" w:rsidRDefault="00AA7ED4">
      <w:pPr>
        <w:ind w:left="-5"/>
      </w:pPr>
      <w:r>
        <w:t xml:space="preserve">требований </w:t>
      </w:r>
      <w:r>
        <w:t xml:space="preserve">пожарной безопасности в соответствии с действующим законодательством предусмотрена как </w:t>
      </w:r>
      <w:proofErr w:type="gramStart"/>
      <w:r>
        <w:t>административная,  так</w:t>
      </w:r>
      <w:proofErr w:type="gramEnd"/>
      <w:r>
        <w:t xml:space="preserve"> и уголовная ответственность. </w:t>
      </w:r>
    </w:p>
    <w:p w:rsidR="0016670E" w:rsidRDefault="00AA7ED4">
      <w:pPr>
        <w:ind w:left="-15" w:firstLine="708"/>
      </w:pPr>
      <w:r>
        <w:t xml:space="preserve">Помните! Соблюдение мер пожарной безопасности - это залог сохранности жизни и здоровья граждан. </w:t>
      </w:r>
    </w:p>
    <w:p w:rsidR="0016670E" w:rsidRDefault="00AA7ED4">
      <w:pPr>
        <w:spacing w:after="23" w:line="259" w:lineRule="auto"/>
        <w:ind w:left="708" w:firstLine="0"/>
        <w:jc w:val="left"/>
      </w:pPr>
      <w:r>
        <w:lastRenderedPageBreak/>
        <w:t xml:space="preserve"> </w:t>
      </w:r>
    </w:p>
    <w:p w:rsidR="0016670E" w:rsidRDefault="00AA7ED4">
      <w:pPr>
        <w:ind w:left="718"/>
      </w:pPr>
      <w:r>
        <w:t xml:space="preserve">С уважением, </w:t>
      </w:r>
    </w:p>
    <w:p w:rsidR="0016670E" w:rsidRDefault="00AA7ED4">
      <w:pPr>
        <w:ind w:left="1955"/>
      </w:pPr>
      <w:r>
        <w:t>ТОН</w:t>
      </w:r>
      <w:r>
        <w:t>Д и ПР по Бондарскому</w:t>
      </w:r>
      <w:r>
        <w:t xml:space="preserve"> району  </w:t>
      </w:r>
    </w:p>
    <w:p w:rsidR="0016670E" w:rsidRDefault="00AA7ED4">
      <w:pPr>
        <w:ind w:left="3414" w:right="399" w:hanging="2588"/>
      </w:pPr>
      <w:r>
        <w:t xml:space="preserve">Тамбовской области УНД и ПР Главного управления МЧС </w:t>
      </w:r>
      <w:proofErr w:type="gramStart"/>
      <w:r>
        <w:t>России  по</w:t>
      </w:r>
      <w:proofErr w:type="gramEnd"/>
      <w:r>
        <w:t xml:space="preserve"> Тамбовской области </w:t>
      </w:r>
      <w:bookmarkStart w:id="0" w:name="_GoBack"/>
      <w:bookmarkEnd w:id="0"/>
    </w:p>
    <w:sectPr w:rsidR="0016670E">
      <w:pgSz w:w="11906" w:h="16838"/>
      <w:pgMar w:top="1440" w:right="56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E"/>
    <w:rsid w:val="0016670E"/>
    <w:rsid w:val="00A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5633"/>
  <w15:docId w15:val="{5575B262-09DE-402F-AD3F-23286BDD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diakov.net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User</cp:lastModifiedBy>
  <cp:revision>3</cp:revision>
  <dcterms:created xsi:type="dcterms:W3CDTF">2022-01-10T09:01:00Z</dcterms:created>
  <dcterms:modified xsi:type="dcterms:W3CDTF">2022-01-10T09:01:00Z</dcterms:modified>
</cp:coreProperties>
</file>